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Leuchten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22270363" name="9ff89780-92cf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9881827" name="9ff89780-92cf-11f0-98cf-69a64edf9c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58685865" name="ada1e800-92cf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9658937" name="ada1e800-92cf-11f0-98cf-69a64edf9c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Rohrisolation </w:t>
            </w:r>
          </w:p>
          <w:p>
            <w:pPr>
              <w:spacing w:before="0" w:after="0"/>
            </w:pPr>
            <w:r>
              <w:t>Wasserleitungen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88199796" name="c817bd90-92cf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3717402" name="c817bd90-92cf-11f0-98cf-69a64edf9c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86398519" name="d316fcb0-92cf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230589" name="d316fcb0-92cf-11f0-98cf-69a64edf9c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FCKW: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Brandschutz </w:t>
            </w:r>
          </w:p>
          <w:p>
            <w:pPr>
              <w:spacing w:before="0" w:after="0"/>
            </w:pPr>
            <w:r>
              <w:t>Herd und Dampfabzug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80410822" name="38c8ec30-92d0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189948" name="38c8ec30-92d0-11f0-98cf-69a64edf9c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16945142" name="3dd97640-92d0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901640" name="3dd97640-92d0-11f0-98cf-69a64edf9c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Restaurant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Brandschutz</w:t>
            </w:r>
          </w:p>
          <w:p>
            <w:pPr>
              <w:spacing w:before="0" w:after="0"/>
            </w:pPr>
            <w:r>
              <w:t>Aschenbecher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1518903" name="e4d53c60-92d3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0476030" name="e4d53c60-92d3-11f0-98cf-69a64edf9c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53362824" name="eddfd770-92d3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8041671" name="eddfd770-92d3-11f0-98cf-69a64edf9c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</w:t>
            </w:r>
          </w:p>
          <w:p>
            <w:pPr>
              <w:spacing w:before="0" w:after="0"/>
            </w:pPr>
            <w:r>
              <w:t>alte Fenster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Fensterkitt 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94464308" name="63eefa90-92d9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4250824" name="63eefa90-92d9-11f0-98cf-69a64edf9c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72970922" name="6f02d320-92d9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1535238" name="6f02d320-92d9-11f0-98cf-69a64edf9c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Dachgeschosswohnung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neuwertig </w:t>
            </w:r>
          </w:p>
          <w:p>
            <w:pPr>
              <w:spacing w:before="0" w:after="0"/>
            </w:pPr>
            <w:r>
              <w:t>gesamte Wohnung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19654689" name="3e645ab0-92dc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5392889" name="3e645ab0-92dc-11f0-98cf-69a64edf9c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62440882" name="4cdd0920-92dc-11f0-98cf-69a64edf9c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9721224" name="4cdd0920-92dc-11f0-98cf-69a64edf9c8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Bahnhofstrasse 157 Bahnhofstrasse 157, 9244 Niederuzwil, Schweiz</w:t>
          </w:r>
        </w:p>
        <w:p>
          <w:pPr>
            <w:spacing w:before="0" w:after="0"/>
          </w:pPr>
          <w:r>
            <w:t>493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